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E8F" w:rsidRDefault="00423E8F"/>
    <w:p w:rsidR="00423E8F" w:rsidRDefault="00423E8F"/>
    <w:p w:rsidR="003C07A0" w:rsidRDefault="003C07A0" w:rsidP="00B70BEF">
      <w:pPr>
        <w:autoSpaceDE w:val="0"/>
        <w:autoSpaceDN w:val="0"/>
        <w:adjustRightInd w:val="0"/>
        <w:spacing w:before="120" w:after="12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3C07A0" w:rsidRDefault="003C07A0">
      <w:pPr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3C07A0">
        <w:rPr>
          <w:rFonts w:ascii="Times New Roman" w:hAnsi="Times New Roman"/>
          <w:b/>
          <w:color w:val="000000"/>
          <w:sz w:val="24"/>
          <w:szCs w:val="24"/>
          <w:lang w:eastAsia="ru-RU"/>
        </w:rPr>
        <w:object w:dxaOrig="9135" w:dyaOrig="127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7.1pt;height:638.3pt" o:ole="">
            <v:imagedata r:id="rId5" o:title=""/>
          </v:shape>
          <o:OLEObject Type="Embed" ProgID="AcroExch.Document.11" ShapeID="_x0000_i1025" DrawAspect="Content" ObjectID="_1484371156" r:id="rId6"/>
        </w:object>
      </w: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br w:type="page"/>
      </w:r>
    </w:p>
    <w:p w:rsidR="00423E8F" w:rsidRDefault="00423E8F" w:rsidP="00B70BEF">
      <w:pPr>
        <w:autoSpaceDE w:val="0"/>
        <w:autoSpaceDN w:val="0"/>
        <w:adjustRightInd w:val="0"/>
        <w:spacing w:before="120" w:after="12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423E8F" w:rsidRDefault="00423E8F" w:rsidP="00B70BEF">
      <w:pPr>
        <w:autoSpaceDE w:val="0"/>
        <w:autoSpaceDN w:val="0"/>
        <w:adjustRightInd w:val="0"/>
        <w:spacing w:before="120" w:after="12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B70BEF" w:rsidRDefault="00B70BEF" w:rsidP="003C07A0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II. Этические правила поведения педагогических работников   при выполнении ими трудовых обязанностей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7.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</w:t>
      </w:r>
      <w:r w:rsidR="005B1D08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семейную тайну, защиту чести, достоинства, своего доброго имени.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8. Педагогические работники, сознавая ответственность перед государством, обществом и гражданами, призваны: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а) осуществлять свою деятельность на высоком профессиональном уровне;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б) соблюдать правовые, нравственные и этические нормы;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в) уважать честь и достоинство </w:t>
      </w:r>
      <w:r w:rsidR="005B1D08">
        <w:rPr>
          <w:rFonts w:ascii="Times New Roman" w:hAnsi="Times New Roman"/>
          <w:color w:val="000000"/>
          <w:sz w:val="24"/>
          <w:szCs w:val="24"/>
          <w:lang w:eastAsia="ru-RU"/>
        </w:rPr>
        <w:t>воспитанников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других участников образовательных отношений;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г) развивать у </w:t>
      </w:r>
      <w:r w:rsidR="005B1D08">
        <w:rPr>
          <w:rFonts w:ascii="Times New Roman" w:hAnsi="Times New Roman"/>
          <w:color w:val="000000"/>
          <w:sz w:val="24"/>
          <w:szCs w:val="24"/>
          <w:lang w:eastAsia="ru-RU"/>
        </w:rPr>
        <w:t>воспитанников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</w:t>
      </w:r>
      <w:r w:rsidR="005B1D08">
        <w:rPr>
          <w:rFonts w:ascii="Times New Roman" w:hAnsi="Times New Roman"/>
          <w:color w:val="000000"/>
          <w:sz w:val="24"/>
          <w:szCs w:val="24"/>
          <w:lang w:eastAsia="ru-RU"/>
        </w:rPr>
        <w:t>воспитанников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культуру здорового и безопасного образа жизни;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д) применять педагогически обоснованные и обеспечивающие высокое качество образования формы, методы обучения и воспитания;</w:t>
      </w:r>
    </w:p>
    <w:p w:rsidR="00B70BEF" w:rsidRDefault="00B70BEF" w:rsidP="00B70BEF">
      <w:pPr>
        <w:spacing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е) учитывать особенности психофизического развития </w:t>
      </w:r>
      <w:r w:rsidR="005B1D08">
        <w:rPr>
          <w:rFonts w:ascii="Times New Roman" w:hAnsi="Times New Roman"/>
          <w:color w:val="000000"/>
          <w:sz w:val="24"/>
          <w:szCs w:val="24"/>
          <w:lang w:eastAsia="ru-RU"/>
        </w:rPr>
        <w:t>воспитанников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B70BEF" w:rsidRDefault="00B70BEF" w:rsidP="00B70BEF">
      <w:pPr>
        <w:spacing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з) проявлять корректность и внимательность к </w:t>
      </w:r>
      <w:r w:rsidR="005B1D08">
        <w:rPr>
          <w:rFonts w:ascii="Times New Roman" w:hAnsi="Times New Roman"/>
          <w:color w:val="000000"/>
          <w:sz w:val="24"/>
          <w:szCs w:val="24"/>
          <w:lang w:eastAsia="ru-RU"/>
        </w:rPr>
        <w:t>воспитанникам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, их родителям (законным представителям) и коллегам;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</w:t>
      </w:r>
      <w:r w:rsidR="005B1D08">
        <w:rPr>
          <w:rFonts w:ascii="Times New Roman" w:hAnsi="Times New Roman"/>
          <w:color w:val="000000"/>
          <w:sz w:val="24"/>
          <w:szCs w:val="24"/>
          <w:lang w:eastAsia="ru-RU"/>
        </w:rPr>
        <w:t>воспитанников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</w:t>
      </w:r>
      <w:r w:rsidR="005B1D0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 </w:t>
      </w:r>
      <w:r w:rsidR="005B1D08">
        <w:rPr>
          <w:rFonts w:ascii="Times New Roman" w:hAnsi="Times New Roman"/>
          <w:color w:val="000000"/>
          <w:sz w:val="24"/>
          <w:szCs w:val="24"/>
          <w:lang w:eastAsia="ru-RU"/>
        </w:rPr>
        <w:t>учреждения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, осуществляющей образовательную деятельность.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10. Педагогическим работникам надлежит принимать меры по недопущению </w:t>
      </w:r>
      <w:proofErr w:type="spellStart"/>
      <w:r>
        <w:rPr>
          <w:rFonts w:ascii="Times New Roman" w:hAnsi="Times New Roman"/>
          <w:color w:val="000000"/>
          <w:sz w:val="24"/>
          <w:szCs w:val="24"/>
          <w:lang w:eastAsia="ru-RU"/>
        </w:rPr>
        <w:t>коррупционно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423E8F" w:rsidRDefault="00423E8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23E8F" w:rsidRDefault="00423E8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23E8F" w:rsidRDefault="00423E8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23E8F" w:rsidRDefault="00423E8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23E8F" w:rsidRDefault="00423E8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23E8F" w:rsidRDefault="00423E8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23E8F" w:rsidRDefault="00423E8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11. При выполнении трудовых обязанностей педагогический работник не допускает: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12.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для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общения, открытым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доброжелательным.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13.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14.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</w:t>
      </w:r>
      <w:r w:rsidR="005B1D08">
        <w:rPr>
          <w:rFonts w:ascii="Times New Roman" w:hAnsi="Times New Roman"/>
          <w:color w:val="000000"/>
          <w:sz w:val="24"/>
          <w:szCs w:val="24"/>
          <w:lang w:eastAsia="ru-RU"/>
        </w:rPr>
        <w:t>учреждениям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B70BEF" w:rsidRDefault="00B70BEF" w:rsidP="00B70BEF">
      <w:pPr>
        <w:autoSpaceDE w:val="0"/>
        <w:autoSpaceDN w:val="0"/>
        <w:adjustRightInd w:val="0"/>
        <w:spacing w:before="120" w:after="12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en-US" w:eastAsia="ru-RU"/>
        </w:rPr>
        <w:t>III</w:t>
      </w: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. Ответственность за нарушение положений Кодекса</w:t>
      </w:r>
    </w:p>
    <w:p w:rsidR="00B70BEF" w:rsidRDefault="00B70BEF" w:rsidP="00B70B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15.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</w:t>
      </w:r>
      <w:r w:rsidR="005B1D08">
        <w:rPr>
          <w:rFonts w:ascii="Times New Roman" w:hAnsi="Times New Roman"/>
          <w:color w:val="000000"/>
          <w:sz w:val="24"/>
          <w:szCs w:val="24"/>
          <w:lang w:eastAsia="ru-RU"/>
        </w:rPr>
        <w:t>МБДОУ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(или) комиссиях по урегулированию споров, между участниками образовательных отношений.</w:t>
      </w:r>
    </w:p>
    <w:p w:rsidR="00B70BEF" w:rsidRDefault="00B70BEF" w:rsidP="00B70BEF">
      <w:pPr>
        <w:spacing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16.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5308EF" w:rsidRDefault="005308EF"/>
    <w:sectPr w:rsidR="005308EF" w:rsidSect="00A65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70BEF"/>
    <w:rsid w:val="002D1451"/>
    <w:rsid w:val="003C07A0"/>
    <w:rsid w:val="00423E8F"/>
    <w:rsid w:val="004E6D95"/>
    <w:rsid w:val="005308EF"/>
    <w:rsid w:val="005B1D08"/>
    <w:rsid w:val="007F279F"/>
    <w:rsid w:val="00810355"/>
    <w:rsid w:val="00972411"/>
    <w:rsid w:val="009E52C0"/>
    <w:rsid w:val="00A65059"/>
    <w:rsid w:val="00AD79D4"/>
    <w:rsid w:val="00B70BEF"/>
    <w:rsid w:val="00BE6237"/>
    <w:rsid w:val="00CE33CF"/>
    <w:rsid w:val="00CE51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B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B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94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715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школа32</cp:lastModifiedBy>
  <cp:revision>10</cp:revision>
  <cp:lastPrinted>2015-01-05T08:13:00Z</cp:lastPrinted>
  <dcterms:created xsi:type="dcterms:W3CDTF">2014-07-22T05:10:00Z</dcterms:created>
  <dcterms:modified xsi:type="dcterms:W3CDTF">2015-02-02T06:32:00Z</dcterms:modified>
</cp:coreProperties>
</file>